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75" w:rsidRDefault="00084775" w:rsidP="005C7C8F"/>
    <w:p w:rsidR="00084775" w:rsidRDefault="00084775" w:rsidP="0075483C">
      <w:pPr>
        <w:pStyle w:val="Nadpis1"/>
        <w:numPr>
          <w:ilvl w:val="0"/>
          <w:numId w:val="0"/>
        </w:numPr>
        <w:tabs>
          <w:tab w:val="left" w:pos="1068"/>
        </w:tabs>
        <w:ind w:left="360"/>
        <w:jc w:val="center"/>
        <w:rPr>
          <w:sz w:val="24"/>
          <w:u w:val="single"/>
        </w:rPr>
      </w:pPr>
      <w:r>
        <w:rPr>
          <w:sz w:val="24"/>
          <w:u w:val="single"/>
        </w:rPr>
        <w:t>KRITERIA PŘIJÍMÁNÍ DĚTÍ:</w:t>
      </w:r>
    </w:p>
    <w:p w:rsidR="00084775" w:rsidRDefault="00084775" w:rsidP="009F2889"/>
    <w:p w:rsidR="00084775" w:rsidRDefault="00084775" w:rsidP="008E7F37">
      <w:pPr>
        <w:jc w:val="both"/>
      </w:pPr>
      <w:r>
        <w:t>Ředitelka Speciální mateřské školy Králův Dvůr, příspěvková organizace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</w:t>
      </w:r>
      <w:r w:rsidR="0075026B">
        <w:t xml:space="preserve">u vzdělávání pro školní rok </w:t>
      </w:r>
      <w:r w:rsidR="00A97D1D">
        <w:t>2022/2023</w:t>
      </w:r>
      <w:r>
        <w:t xml:space="preserve"> překročí stanovenou kapacitu maximálního počtu dětí pro mateřskou školu uvedenou v rejstříku škol a školských zařízení.  </w:t>
      </w:r>
    </w:p>
    <w:p w:rsidR="00084775" w:rsidRPr="009F2889" w:rsidRDefault="00084775" w:rsidP="008E7F37">
      <w:pPr>
        <w:jc w:val="both"/>
      </w:pPr>
    </w:p>
    <w:p w:rsidR="00084775" w:rsidRDefault="00084775" w:rsidP="008E7F37">
      <w:pPr>
        <w:jc w:val="both"/>
      </w:pPr>
      <w:r>
        <w:t>1. Přednostně se přijímají děti, pro které je předškolní vzdělávání povinné (§ 34 školskéh</w:t>
      </w:r>
      <w:r w:rsidR="00A97D1D">
        <w:t>o zákona), a které k 31. 8. 2022</w:t>
      </w:r>
      <w:r>
        <w:t xml:space="preserve"> dosáhnou 5 let a starší (odklad školní docházky). Uchazeči budou řazeni podle data narození sestupně od nejstaršího po nejmladší. </w:t>
      </w:r>
    </w:p>
    <w:p w:rsidR="00084775" w:rsidRDefault="00084775" w:rsidP="008E7F37">
      <w:pPr>
        <w:jc w:val="both"/>
      </w:pPr>
      <w:r>
        <w:t xml:space="preserve"> </w:t>
      </w:r>
    </w:p>
    <w:p w:rsidR="00084775" w:rsidRDefault="00A97D1D" w:rsidP="008E7F37">
      <w:pPr>
        <w:jc w:val="both"/>
      </w:pPr>
      <w:r>
        <w:t>2. Děti, které k 31. 8. 2022</w:t>
      </w:r>
      <w:r w:rsidR="00084775">
        <w:t xml:space="preserve"> dosáhnou věku 4 let.</w:t>
      </w:r>
    </w:p>
    <w:p w:rsidR="00084775" w:rsidRDefault="00084775" w:rsidP="008E7F37">
      <w:pPr>
        <w:jc w:val="both"/>
      </w:pPr>
    </w:p>
    <w:p w:rsidR="00084775" w:rsidRDefault="00A97D1D" w:rsidP="008E7F37">
      <w:pPr>
        <w:jc w:val="both"/>
      </w:pPr>
      <w:r>
        <w:t>3. Děti, které k 31. 8. 2022</w:t>
      </w:r>
      <w:r w:rsidR="00084775">
        <w:t xml:space="preserve"> dosáhnou věku 3 let.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>Skupina 14 dětí s podpůrnými opatřeními je velká, a proto musíme pečlivě promýšlet skladbu dětí, jak si asi budou vzájemně vyhovovat, jak půjde zajistit individuální a kolektivní vzdělávání, přihlížet musíme i k zvláštnostem a potřebám dětí, dodržování organizačních, hygienických a bezpečnostních podmínek.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>V K</w:t>
      </w:r>
      <w:r w:rsidR="007E7AE4">
        <w:t>rálově Dvoře, dne 7. 4.</w:t>
      </w:r>
      <w:r w:rsidR="00A97D1D">
        <w:t xml:space="preserve"> 2022</w:t>
      </w: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  <w:r>
        <w:t xml:space="preserve">Marta </w:t>
      </w:r>
      <w:proofErr w:type="spellStart"/>
      <w:r>
        <w:t>Lierová</w:t>
      </w:r>
      <w:proofErr w:type="spellEnd"/>
      <w:r>
        <w:t>, ředitelka školy</w:t>
      </w:r>
      <w:bookmarkStart w:id="0" w:name="_GoBack"/>
      <w:bookmarkEnd w:id="0"/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p w:rsidR="00084775" w:rsidRDefault="00084775" w:rsidP="008E7F37">
      <w:pPr>
        <w:jc w:val="both"/>
      </w:pPr>
    </w:p>
    <w:sectPr w:rsidR="00084775" w:rsidSect="00F60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FA" w:rsidRDefault="006D76FA" w:rsidP="0075483C">
      <w:r>
        <w:separator/>
      </w:r>
    </w:p>
  </w:endnote>
  <w:endnote w:type="continuationSeparator" w:id="0">
    <w:p w:rsidR="006D76FA" w:rsidRDefault="006D76FA" w:rsidP="0075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FA" w:rsidRDefault="006D76FA" w:rsidP="0075483C">
      <w:r>
        <w:separator/>
      </w:r>
    </w:p>
  </w:footnote>
  <w:footnote w:type="continuationSeparator" w:id="0">
    <w:p w:rsidR="006D76FA" w:rsidRDefault="006D76FA" w:rsidP="0075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75" w:rsidRDefault="00084775" w:rsidP="0075483C">
    <w:pPr>
      <w:snapToGrid w:val="0"/>
      <w:spacing w:line="252" w:lineRule="auto"/>
      <w:jc w:val="center"/>
      <w:rPr>
        <w:sz w:val="20"/>
      </w:rPr>
    </w:pPr>
    <w:r>
      <w:rPr>
        <w:sz w:val="20"/>
      </w:rPr>
      <w:t>Speciální mateřská škola Králův Dvůr, příspěvková organizace</w:t>
    </w:r>
    <w:r>
      <w:rPr>
        <w:sz w:val="20"/>
        <w:lang w:eastAsia="cs-CZ"/>
      </w:rPr>
      <w:t xml:space="preserve">, </w:t>
    </w:r>
    <w:r>
      <w:rPr>
        <w:sz w:val="20"/>
      </w:rPr>
      <w:t>Plzeňská 90, Počaply, 267 01 Králův Dvůr</w:t>
    </w:r>
  </w:p>
  <w:p w:rsidR="00084775" w:rsidRDefault="00084775" w:rsidP="0075483C">
    <w:pPr>
      <w:snapToGrid w:val="0"/>
      <w:spacing w:line="252" w:lineRule="auto"/>
      <w:jc w:val="center"/>
      <w:rPr>
        <w:lang w:eastAsia="cs-CZ"/>
      </w:rPr>
    </w:pPr>
    <w:r>
      <w:rPr>
        <w:sz w:val="20"/>
      </w:rPr>
      <w:t xml:space="preserve">IČ: 70843376, datová schránka: mx3ykux; tel.: 603 873 682, e-mail: </w:t>
    </w:r>
    <w:hyperlink r:id="rId1" w:history="1">
      <w:r>
        <w:rPr>
          <w:rStyle w:val="Hypertextovodkaz"/>
          <w:sz w:val="20"/>
        </w:rPr>
        <w:t>ms-spec-kraluvdvur@atlas.cz</w:t>
      </w:r>
    </w:hyperlink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4FE952C0"/>
    <w:multiLevelType w:val="multilevel"/>
    <w:tmpl w:val="FFFFFFFF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83C"/>
    <w:rsid w:val="00080104"/>
    <w:rsid w:val="00084775"/>
    <w:rsid w:val="00086F75"/>
    <w:rsid w:val="00093A54"/>
    <w:rsid w:val="00195D3C"/>
    <w:rsid w:val="00304423"/>
    <w:rsid w:val="003071EF"/>
    <w:rsid w:val="005C7C8F"/>
    <w:rsid w:val="006D76FA"/>
    <w:rsid w:val="006E1E1D"/>
    <w:rsid w:val="0075026B"/>
    <w:rsid w:val="0075483C"/>
    <w:rsid w:val="007A255F"/>
    <w:rsid w:val="007B4CB6"/>
    <w:rsid w:val="007D4838"/>
    <w:rsid w:val="007E7AE4"/>
    <w:rsid w:val="008404CC"/>
    <w:rsid w:val="008E7F37"/>
    <w:rsid w:val="00953857"/>
    <w:rsid w:val="009F2889"/>
    <w:rsid w:val="00A97D1D"/>
    <w:rsid w:val="00E8617B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1A655"/>
  <w15:docId w15:val="{1D6CDA0D-AA0B-470A-9EE5-73963C03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8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5483C"/>
    <w:pPr>
      <w:keepNext/>
      <w:numPr>
        <w:numId w:val="2"/>
      </w:numPr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5483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semiHidden/>
    <w:rsid w:val="0075483C"/>
    <w:pPr>
      <w:spacing w:before="280" w:after="119"/>
    </w:pPr>
  </w:style>
  <w:style w:type="character" w:styleId="Siln">
    <w:name w:val="Strong"/>
    <w:uiPriority w:val="99"/>
    <w:qFormat/>
    <w:rsid w:val="0075483C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754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548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7548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5483C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sid w:val="0075483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2019-03-19T05:23:00Z</cp:lastPrinted>
  <dcterms:created xsi:type="dcterms:W3CDTF">2019-03-10T18:15:00Z</dcterms:created>
  <dcterms:modified xsi:type="dcterms:W3CDTF">2022-04-07T09:16:00Z</dcterms:modified>
</cp:coreProperties>
</file>